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9EA71" w14:textId="77777777" w:rsidR="00061AB9" w:rsidRDefault="004F39DB">
      <w:pPr>
        <w:spacing w:after="0" w:line="240" w:lineRule="auto"/>
        <w:jc w:val="center"/>
        <w:rPr>
          <w:rFonts w:ascii="Arial" w:eastAsia="Arial" w:hAnsi="Arial" w:cs="Arial"/>
          <w:b/>
          <w:color w:val="000000"/>
          <w:sz w:val="30"/>
        </w:rPr>
      </w:pPr>
      <w:r>
        <w:rPr>
          <w:rFonts w:ascii="Arial" w:eastAsia="Arial" w:hAnsi="Arial" w:cs="Arial"/>
          <w:b/>
          <w:sz w:val="24"/>
        </w:rPr>
        <w:t>Projeto Carambola</w:t>
      </w:r>
    </w:p>
    <w:p w14:paraId="7AA3D082" w14:textId="77777777" w:rsidR="00061AB9" w:rsidRDefault="00061AB9">
      <w:pPr>
        <w:spacing w:after="0" w:line="240" w:lineRule="auto"/>
        <w:rPr>
          <w:rFonts w:ascii="Arial" w:eastAsia="Arial" w:hAnsi="Arial" w:cs="Arial"/>
          <w:color w:val="000000"/>
          <w:sz w:val="24"/>
        </w:rPr>
      </w:pPr>
    </w:p>
    <w:p w14:paraId="7982F4CC" w14:textId="77777777" w:rsidR="00061AB9" w:rsidRDefault="00061AB9">
      <w:pPr>
        <w:spacing w:after="0" w:line="240" w:lineRule="auto"/>
        <w:rPr>
          <w:rFonts w:ascii="Arial" w:eastAsia="Arial" w:hAnsi="Arial" w:cs="Arial"/>
          <w:color w:val="000000"/>
          <w:sz w:val="24"/>
        </w:rPr>
      </w:pPr>
    </w:p>
    <w:p w14:paraId="2FF633C4" w14:textId="77777777" w:rsidR="00061AB9" w:rsidRDefault="00061AB9">
      <w:pPr>
        <w:spacing w:after="0" w:line="240" w:lineRule="auto"/>
        <w:rPr>
          <w:rFonts w:ascii="Arial" w:eastAsia="Arial" w:hAnsi="Arial" w:cs="Arial"/>
          <w:color w:val="000000"/>
          <w:sz w:val="24"/>
        </w:rPr>
      </w:pPr>
    </w:p>
    <w:p w14:paraId="132CB136" w14:textId="77777777" w:rsidR="00061AB9" w:rsidRDefault="004F39DB">
      <w:pPr>
        <w:spacing w:after="0" w:line="240" w:lineRule="auto"/>
        <w:jc w:val="right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Adriano Marinho dos Santos Lima RA 00342432</w:t>
      </w:r>
    </w:p>
    <w:p w14:paraId="34971147" w14:textId="77777777" w:rsidR="00061AB9" w:rsidRDefault="004F39DB">
      <w:pPr>
        <w:spacing w:after="0" w:line="240" w:lineRule="auto"/>
        <w:jc w:val="right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Danilo Sampaio Fonseca RA 00341537</w:t>
      </w:r>
    </w:p>
    <w:p w14:paraId="227E8E29" w14:textId="77777777" w:rsidR="00061AB9" w:rsidRDefault="004F39DB">
      <w:pPr>
        <w:spacing w:after="0" w:line="240" w:lineRule="auto"/>
        <w:jc w:val="right"/>
        <w:rPr>
          <w:rFonts w:ascii="Arial" w:eastAsia="Arial" w:hAnsi="Arial" w:cs="Arial"/>
          <w:sz w:val="24"/>
        </w:rPr>
      </w:pPr>
      <w:proofErr w:type="spellStart"/>
      <w:r>
        <w:rPr>
          <w:rFonts w:ascii="Arial" w:eastAsia="Arial" w:hAnsi="Arial" w:cs="Arial"/>
          <w:sz w:val="24"/>
        </w:rPr>
        <w:t>Felippe</w:t>
      </w:r>
      <w:proofErr w:type="spellEnd"/>
      <w:r>
        <w:rPr>
          <w:rFonts w:ascii="Arial" w:eastAsia="Arial" w:hAnsi="Arial" w:cs="Arial"/>
          <w:sz w:val="24"/>
        </w:rPr>
        <w:t xml:space="preserve"> da Silva Vieira RA 00343303</w:t>
      </w:r>
    </w:p>
    <w:p w14:paraId="6C208BAA" w14:textId="77777777" w:rsidR="00061AB9" w:rsidRDefault="004F39DB">
      <w:pPr>
        <w:spacing w:after="0" w:line="240" w:lineRule="auto"/>
        <w:jc w:val="right"/>
        <w:rPr>
          <w:rFonts w:ascii="Arial" w:eastAsia="Arial" w:hAnsi="Arial" w:cs="Arial"/>
          <w:sz w:val="24"/>
        </w:rPr>
      </w:pPr>
      <w:proofErr w:type="spellStart"/>
      <w:r>
        <w:rPr>
          <w:rFonts w:ascii="Arial" w:eastAsia="Arial" w:hAnsi="Arial" w:cs="Arial"/>
          <w:sz w:val="24"/>
        </w:rPr>
        <w:t>Gedson</w:t>
      </w:r>
      <w:proofErr w:type="spellEnd"/>
      <w:r>
        <w:rPr>
          <w:rFonts w:ascii="Arial" w:eastAsia="Arial" w:hAnsi="Arial" w:cs="Arial"/>
          <w:sz w:val="24"/>
        </w:rPr>
        <w:t xml:space="preserve"> Cavalcante da Silva RA 00341317</w:t>
      </w:r>
    </w:p>
    <w:p w14:paraId="379AF19E" w14:textId="77777777" w:rsidR="00061AB9" w:rsidRDefault="004F39DB">
      <w:pPr>
        <w:spacing w:after="0" w:line="240" w:lineRule="auto"/>
        <w:jc w:val="right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Luiz Gustavo </w:t>
      </w:r>
      <w:proofErr w:type="spellStart"/>
      <w:r>
        <w:rPr>
          <w:rFonts w:ascii="Arial" w:eastAsia="Arial" w:hAnsi="Arial" w:cs="Arial"/>
          <w:sz w:val="24"/>
        </w:rPr>
        <w:t>Scottieri</w:t>
      </w:r>
      <w:proofErr w:type="spellEnd"/>
      <w:r>
        <w:rPr>
          <w:rFonts w:ascii="Arial" w:eastAsia="Arial" w:hAnsi="Arial" w:cs="Arial"/>
          <w:sz w:val="24"/>
        </w:rPr>
        <w:t xml:space="preserve"> RA 00341266</w:t>
      </w:r>
    </w:p>
    <w:p w14:paraId="4E3413CA" w14:textId="77777777" w:rsidR="00061AB9" w:rsidRDefault="004F39DB">
      <w:pPr>
        <w:spacing w:after="0" w:line="240" w:lineRule="auto"/>
        <w:jc w:val="right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Victor Teixeira Silva RA 00342505</w:t>
      </w:r>
    </w:p>
    <w:p w14:paraId="3EE7FA9C" w14:textId="77777777" w:rsidR="00061AB9" w:rsidRDefault="00061AB9">
      <w:pPr>
        <w:spacing w:after="0" w:line="240" w:lineRule="auto"/>
        <w:jc w:val="center"/>
        <w:rPr>
          <w:rFonts w:ascii="Arial" w:eastAsia="Arial" w:hAnsi="Arial" w:cs="Arial"/>
          <w:sz w:val="24"/>
        </w:rPr>
      </w:pPr>
    </w:p>
    <w:p w14:paraId="6485FE6C" w14:textId="77777777" w:rsidR="00061AB9" w:rsidRDefault="004F39DB">
      <w:pPr>
        <w:tabs>
          <w:tab w:val="center" w:pos="4419"/>
          <w:tab w:val="right" w:pos="8838"/>
        </w:tabs>
        <w:spacing w:after="0" w:line="240" w:lineRule="auto"/>
        <w:jc w:val="right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Nome do Orientador (ordem alfabética) </w:t>
      </w:r>
      <w:r>
        <w:rPr>
          <w:rFonts w:ascii="Noto Sans Symbols" w:eastAsia="Noto Sans Symbols" w:hAnsi="Noto Sans Symbols" w:cs="Noto Sans Symbols"/>
          <w:color w:val="000000"/>
          <w:sz w:val="24"/>
        </w:rPr>
        <w:t>*</w:t>
      </w:r>
    </w:p>
    <w:p w14:paraId="037E6794" w14:textId="77777777" w:rsidR="00061AB9" w:rsidRDefault="00061AB9">
      <w:pPr>
        <w:spacing w:after="12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23585349" w14:textId="77777777" w:rsidR="00061AB9" w:rsidRDefault="00061AB9">
      <w:pPr>
        <w:spacing w:after="12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0E7FEC0B" w14:textId="77777777" w:rsidR="00061AB9" w:rsidRDefault="00061AB9">
      <w:pPr>
        <w:spacing w:after="120" w:line="240" w:lineRule="auto"/>
        <w:rPr>
          <w:rFonts w:ascii="Arial" w:eastAsia="Arial" w:hAnsi="Arial" w:cs="Arial"/>
          <w:b/>
          <w:color w:val="000000"/>
          <w:sz w:val="24"/>
        </w:rPr>
      </w:pPr>
    </w:p>
    <w:p w14:paraId="7EFEE341" w14:textId="77777777" w:rsidR="00C4612B" w:rsidRDefault="00C4612B">
      <w:pPr>
        <w:spacing w:after="120" w:line="240" w:lineRule="auto"/>
        <w:jc w:val="both"/>
        <w:rPr>
          <w:rFonts w:ascii="Arial" w:eastAsia="Arial" w:hAnsi="Arial" w:cs="Arial"/>
          <w:b/>
          <w:color w:val="000000"/>
          <w:sz w:val="24"/>
        </w:rPr>
        <w:sectPr w:rsidR="00C4612B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C8F1146" w14:textId="77777777" w:rsidR="00061AB9" w:rsidRDefault="004F39DB">
      <w:pPr>
        <w:spacing w:after="12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 xml:space="preserve">RESUMO </w:t>
      </w:r>
    </w:p>
    <w:p w14:paraId="77969BDE" w14:textId="77777777" w:rsidR="00061AB9" w:rsidRDefault="004F39DB">
      <w:pPr>
        <w:spacing w:after="120" w:line="240" w:lineRule="auto"/>
        <w:jc w:val="both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sz w:val="24"/>
        </w:rPr>
        <w:t xml:space="preserve"> O presente Artigo tem o objetivo de ilustrar as informações </w:t>
      </w:r>
      <w:proofErr w:type="spellStart"/>
      <w:r>
        <w:rPr>
          <w:rFonts w:ascii="Arial" w:eastAsia="Arial" w:hAnsi="Arial" w:cs="Arial"/>
          <w:sz w:val="24"/>
        </w:rPr>
        <w:t>a cerca</w:t>
      </w:r>
      <w:proofErr w:type="spellEnd"/>
      <w:r>
        <w:rPr>
          <w:rFonts w:ascii="Arial" w:eastAsia="Arial" w:hAnsi="Arial" w:cs="Arial"/>
          <w:sz w:val="24"/>
        </w:rPr>
        <w:t xml:space="preserve"> do Projeto Carambola. Serviço de comanda digital pensada e desenvolvida para os serviços de compras e </w:t>
      </w:r>
      <w:proofErr w:type="gramStart"/>
      <w:r>
        <w:rPr>
          <w:rFonts w:ascii="Arial" w:eastAsia="Arial" w:hAnsi="Arial" w:cs="Arial"/>
          <w:sz w:val="24"/>
        </w:rPr>
        <w:t>consumo  em</w:t>
      </w:r>
      <w:proofErr w:type="gramEnd"/>
      <w:r>
        <w:rPr>
          <w:rFonts w:ascii="Arial" w:eastAsia="Arial" w:hAnsi="Arial" w:cs="Arial"/>
          <w:sz w:val="24"/>
        </w:rPr>
        <w:t xml:space="preserve"> bares e baladas. Na sua construção de Back-</w:t>
      </w:r>
      <w:proofErr w:type="spellStart"/>
      <w:r>
        <w:rPr>
          <w:rFonts w:ascii="Arial" w:eastAsia="Arial" w:hAnsi="Arial" w:cs="Arial"/>
          <w:sz w:val="24"/>
        </w:rPr>
        <w:t>end</w:t>
      </w:r>
      <w:proofErr w:type="spellEnd"/>
      <w:r>
        <w:rPr>
          <w:rFonts w:ascii="Arial" w:eastAsia="Arial" w:hAnsi="Arial" w:cs="Arial"/>
          <w:sz w:val="24"/>
        </w:rPr>
        <w:t xml:space="preserve"> e interfaces estão linguag</w:t>
      </w:r>
      <w:r>
        <w:rPr>
          <w:rFonts w:ascii="Arial" w:eastAsia="Arial" w:hAnsi="Arial" w:cs="Arial"/>
          <w:sz w:val="24"/>
        </w:rPr>
        <w:t xml:space="preserve">ens como PHP, HTML, </w:t>
      </w:r>
      <w:proofErr w:type="spellStart"/>
      <w:r>
        <w:rPr>
          <w:rFonts w:ascii="Arial" w:eastAsia="Arial" w:hAnsi="Arial" w:cs="Arial"/>
          <w:sz w:val="24"/>
        </w:rPr>
        <w:t>JavaScript</w:t>
      </w:r>
      <w:proofErr w:type="spellEnd"/>
      <w:r>
        <w:rPr>
          <w:rFonts w:ascii="Arial" w:eastAsia="Arial" w:hAnsi="Arial" w:cs="Arial"/>
          <w:sz w:val="24"/>
        </w:rPr>
        <w:t xml:space="preserve"> e CSS, além de ter </w:t>
      </w:r>
      <w:proofErr w:type="gramStart"/>
      <w:r>
        <w:rPr>
          <w:rFonts w:ascii="Arial" w:eastAsia="Arial" w:hAnsi="Arial" w:cs="Arial"/>
          <w:sz w:val="24"/>
        </w:rPr>
        <w:t xml:space="preserve">sido  </w:t>
      </w:r>
      <w:r>
        <w:rPr>
          <w:rFonts w:ascii="Arial" w:eastAsia="Arial" w:hAnsi="Arial" w:cs="Arial"/>
          <w:sz w:val="24"/>
        </w:rPr>
        <w:t>desenvolvido</w:t>
      </w:r>
      <w:proofErr w:type="gramEnd"/>
      <w:r>
        <w:rPr>
          <w:rFonts w:ascii="Arial" w:eastAsia="Arial" w:hAnsi="Arial" w:cs="Arial"/>
          <w:sz w:val="24"/>
        </w:rPr>
        <w:t xml:space="preserve"> com o auxílio da ferramenta </w:t>
      </w:r>
      <w:proofErr w:type="spellStart"/>
      <w:r>
        <w:rPr>
          <w:rFonts w:ascii="Arial" w:eastAsia="Arial" w:hAnsi="Arial" w:cs="Arial"/>
          <w:sz w:val="24"/>
        </w:rPr>
        <w:t>WordPress</w:t>
      </w:r>
      <w:proofErr w:type="spellEnd"/>
      <w:r>
        <w:rPr>
          <w:rFonts w:ascii="Arial" w:eastAsia="Arial" w:hAnsi="Arial" w:cs="Arial"/>
          <w:sz w:val="24"/>
        </w:rPr>
        <w:t xml:space="preserve"> que facilita o desenvolvimento e as aplicações de, conceitos e modelos de responsividade para uma melhor experiência de uso por </w:t>
      </w:r>
      <w:proofErr w:type="spellStart"/>
      <w:r>
        <w:rPr>
          <w:rFonts w:ascii="Arial" w:eastAsia="Arial" w:hAnsi="Arial" w:cs="Arial"/>
          <w:sz w:val="24"/>
        </w:rPr>
        <w:t>parde</w:t>
      </w:r>
      <w:proofErr w:type="spellEnd"/>
      <w:r>
        <w:rPr>
          <w:rFonts w:ascii="Arial" w:eastAsia="Arial" w:hAnsi="Arial" w:cs="Arial"/>
          <w:sz w:val="24"/>
        </w:rPr>
        <w:t xml:space="preserve"> do usuário. </w:t>
      </w:r>
    </w:p>
    <w:p w14:paraId="67E69400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</w:pPr>
    </w:p>
    <w:p w14:paraId="136135A5" w14:textId="77777777" w:rsidR="00C4612B" w:rsidRDefault="004F39DB">
      <w:pPr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  <w:sectPr w:rsidR="00C4612B" w:rsidSect="00C4612B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Arial" w:eastAsia="Arial" w:hAnsi="Arial" w:cs="Arial"/>
          <w:b/>
          <w:color w:val="000000"/>
          <w:sz w:val="24"/>
        </w:rPr>
        <w:t>P</w:t>
      </w:r>
      <w:r>
        <w:rPr>
          <w:rFonts w:ascii="Arial" w:eastAsia="Arial" w:hAnsi="Arial" w:cs="Arial"/>
          <w:b/>
          <w:color w:val="000000"/>
          <w:sz w:val="24"/>
        </w:rPr>
        <w:t>alavras-chave</w:t>
      </w:r>
      <w:r>
        <w:rPr>
          <w:rFonts w:ascii="Arial" w:eastAsia="Arial" w:hAnsi="Arial" w:cs="Arial"/>
          <w:color w:val="000000"/>
          <w:sz w:val="24"/>
        </w:rPr>
        <w:t xml:space="preserve">: Exemplo. Exemplo. Exemplo.  (separados </w:t>
      </w:r>
    </w:p>
    <w:p w14:paraId="133C48B1" w14:textId="1353A654" w:rsidR="00061AB9" w:rsidRDefault="00C4612B">
      <w:pPr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br w:type="column"/>
      </w:r>
    </w:p>
    <w:p w14:paraId="0687BD19" w14:textId="25CCB915" w:rsidR="00D714F4" w:rsidRDefault="00D714F4">
      <w:pPr>
        <w:keepNext/>
        <w:spacing w:before="120" w:after="120" w:line="240" w:lineRule="auto"/>
        <w:jc w:val="both"/>
        <w:rPr>
          <w:rFonts w:ascii="Arial" w:eastAsia="Arial" w:hAnsi="Arial" w:cs="Arial"/>
          <w:b/>
          <w:color w:val="000000"/>
          <w:sz w:val="24"/>
        </w:rPr>
        <w:sectPr w:rsidR="00D714F4" w:rsidSect="00C4612B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1DDB89E" w14:textId="77777777" w:rsidR="00061AB9" w:rsidRDefault="004F39DB">
      <w:pPr>
        <w:keepNext/>
        <w:spacing w:before="120" w:after="12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INTRODUÇÃO</w:t>
      </w:r>
    </w:p>
    <w:p w14:paraId="52004B02" w14:textId="77777777" w:rsidR="00061AB9" w:rsidRDefault="004F39DB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Diante da </w:t>
      </w:r>
      <w:proofErr w:type="spellStart"/>
      <w:r>
        <w:rPr>
          <w:rFonts w:ascii="Arial" w:eastAsia="Arial" w:hAnsi="Arial" w:cs="Arial"/>
          <w:sz w:val="24"/>
        </w:rPr>
        <w:t>problematica</w:t>
      </w:r>
      <w:proofErr w:type="spellEnd"/>
      <w:r>
        <w:rPr>
          <w:rFonts w:ascii="Arial" w:eastAsia="Arial" w:hAnsi="Arial" w:cs="Arial"/>
          <w:sz w:val="24"/>
        </w:rPr>
        <w:t xml:space="preserve"> das filas e do uso excessivo de </w:t>
      </w:r>
      <w:proofErr w:type="spellStart"/>
      <w:r>
        <w:rPr>
          <w:rFonts w:ascii="Arial" w:eastAsia="Arial" w:hAnsi="Arial" w:cs="Arial"/>
          <w:sz w:val="24"/>
        </w:rPr>
        <w:t>issumos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spellStart"/>
      <w:r>
        <w:rPr>
          <w:rFonts w:ascii="Arial" w:eastAsia="Arial" w:hAnsi="Arial" w:cs="Arial"/>
          <w:sz w:val="24"/>
        </w:rPr>
        <w:t>descartaveis</w:t>
      </w:r>
      <w:proofErr w:type="spellEnd"/>
      <w:r>
        <w:rPr>
          <w:rFonts w:ascii="Arial" w:eastAsia="Arial" w:hAnsi="Arial" w:cs="Arial"/>
          <w:sz w:val="24"/>
        </w:rPr>
        <w:t xml:space="preserve"> </w:t>
      </w:r>
      <w:proofErr w:type="gramStart"/>
      <w:r>
        <w:rPr>
          <w:rFonts w:ascii="Arial" w:eastAsia="Arial" w:hAnsi="Arial" w:cs="Arial"/>
          <w:sz w:val="24"/>
        </w:rPr>
        <w:t>o  projeto</w:t>
      </w:r>
      <w:proofErr w:type="gramEnd"/>
      <w:r>
        <w:rPr>
          <w:rFonts w:ascii="Arial" w:eastAsia="Arial" w:hAnsi="Arial" w:cs="Arial"/>
          <w:sz w:val="24"/>
        </w:rPr>
        <w:t xml:space="preserve"> Carambola, é um sistemas de comanda online para estabelecimento de bebidas e alimentos. Que busca por sua vez, facilitar o acesso aos </w:t>
      </w:r>
      <w:proofErr w:type="gramStart"/>
      <w:r>
        <w:rPr>
          <w:rFonts w:ascii="Arial" w:eastAsia="Arial" w:hAnsi="Arial" w:cs="Arial"/>
          <w:sz w:val="24"/>
        </w:rPr>
        <w:t>pedidos  tanto</w:t>
      </w:r>
      <w:proofErr w:type="gramEnd"/>
      <w:r>
        <w:rPr>
          <w:rFonts w:ascii="Arial" w:eastAsia="Arial" w:hAnsi="Arial" w:cs="Arial"/>
          <w:sz w:val="24"/>
        </w:rPr>
        <w:t xml:space="preserve"> para o cliente quant</w:t>
      </w:r>
      <w:r>
        <w:rPr>
          <w:rFonts w:ascii="Arial" w:eastAsia="Arial" w:hAnsi="Arial" w:cs="Arial"/>
          <w:sz w:val="24"/>
        </w:rPr>
        <w:t xml:space="preserve">o para o estabelecimento que fornece tais serviços, transferindo as demandas que normalmente recai </w:t>
      </w:r>
      <w:proofErr w:type="spellStart"/>
      <w:r>
        <w:rPr>
          <w:rFonts w:ascii="Arial" w:eastAsia="Arial" w:hAnsi="Arial" w:cs="Arial"/>
          <w:sz w:val="24"/>
        </w:rPr>
        <w:t>totalmeente</w:t>
      </w:r>
      <w:proofErr w:type="spellEnd"/>
      <w:r>
        <w:rPr>
          <w:rFonts w:ascii="Arial" w:eastAsia="Arial" w:hAnsi="Arial" w:cs="Arial"/>
          <w:sz w:val="24"/>
        </w:rPr>
        <w:t xml:space="preserve"> sobre os </w:t>
      </w:r>
      <w:proofErr w:type="spellStart"/>
      <w:r>
        <w:rPr>
          <w:rFonts w:ascii="Arial" w:eastAsia="Arial" w:hAnsi="Arial" w:cs="Arial"/>
          <w:sz w:val="24"/>
        </w:rPr>
        <w:t>funcionarios</w:t>
      </w:r>
      <w:proofErr w:type="spellEnd"/>
      <w:r>
        <w:rPr>
          <w:rFonts w:ascii="Arial" w:eastAsia="Arial" w:hAnsi="Arial" w:cs="Arial"/>
          <w:sz w:val="24"/>
        </w:rPr>
        <w:t xml:space="preserve"> para as plataformas digitais reduzindo o tempo e os custos do serviços de bares e </w:t>
      </w:r>
      <w:proofErr w:type="spellStart"/>
      <w:r>
        <w:rPr>
          <w:rFonts w:ascii="Arial" w:eastAsia="Arial" w:hAnsi="Arial" w:cs="Arial"/>
          <w:sz w:val="24"/>
        </w:rPr>
        <w:t>restsurantes</w:t>
      </w:r>
      <w:proofErr w:type="spellEnd"/>
      <w:r>
        <w:rPr>
          <w:rFonts w:ascii="Arial" w:eastAsia="Arial" w:hAnsi="Arial" w:cs="Arial"/>
          <w:sz w:val="24"/>
        </w:rPr>
        <w:t>.</w:t>
      </w:r>
    </w:p>
    <w:p w14:paraId="704A5BBF" w14:textId="77777777" w:rsidR="00061AB9" w:rsidRDefault="004F39DB">
      <w:pPr>
        <w:spacing w:after="0" w:line="360" w:lineRule="auto"/>
        <w:ind w:firstLine="709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O projeto Carambola, tem</w:t>
      </w:r>
      <w:r>
        <w:rPr>
          <w:rFonts w:ascii="Arial" w:eastAsia="Arial" w:hAnsi="Arial" w:cs="Arial"/>
          <w:sz w:val="24"/>
        </w:rPr>
        <w:t xml:space="preserve"> por </w:t>
      </w:r>
      <w:proofErr w:type="spellStart"/>
      <w:r>
        <w:rPr>
          <w:rFonts w:ascii="Arial" w:eastAsia="Arial" w:hAnsi="Arial" w:cs="Arial"/>
          <w:sz w:val="24"/>
        </w:rPr>
        <w:t>inicio</w:t>
      </w:r>
      <w:proofErr w:type="spellEnd"/>
      <w:r>
        <w:rPr>
          <w:rFonts w:ascii="Arial" w:eastAsia="Arial" w:hAnsi="Arial" w:cs="Arial"/>
          <w:sz w:val="24"/>
        </w:rPr>
        <w:t xml:space="preserve">, um protótipo Web desenvolvido com </w:t>
      </w:r>
      <w:proofErr w:type="spellStart"/>
      <w:r>
        <w:rPr>
          <w:rFonts w:ascii="Arial" w:eastAsia="Arial" w:hAnsi="Arial" w:cs="Arial"/>
          <w:sz w:val="24"/>
        </w:rPr>
        <w:t>auxilio</w:t>
      </w:r>
      <w:proofErr w:type="spellEnd"/>
      <w:r>
        <w:rPr>
          <w:rFonts w:ascii="Arial" w:eastAsia="Arial" w:hAnsi="Arial" w:cs="Arial"/>
          <w:sz w:val="24"/>
        </w:rPr>
        <w:t xml:space="preserve"> da ferramenta </w:t>
      </w:r>
      <w:proofErr w:type="spellStart"/>
      <w:r>
        <w:rPr>
          <w:rFonts w:ascii="Arial" w:eastAsia="Arial" w:hAnsi="Arial" w:cs="Arial"/>
          <w:sz w:val="24"/>
        </w:rPr>
        <w:t>Wordpress</w:t>
      </w:r>
      <w:proofErr w:type="spellEnd"/>
      <w:r>
        <w:rPr>
          <w:rFonts w:ascii="Arial" w:eastAsia="Arial" w:hAnsi="Arial" w:cs="Arial"/>
          <w:sz w:val="24"/>
        </w:rPr>
        <w:t xml:space="preserve">, que reduz </w:t>
      </w:r>
      <w:proofErr w:type="spellStart"/>
      <w:r>
        <w:rPr>
          <w:rFonts w:ascii="Arial" w:eastAsia="Arial" w:hAnsi="Arial" w:cs="Arial"/>
          <w:sz w:val="24"/>
        </w:rPr>
        <w:t>considerávelmente</w:t>
      </w:r>
      <w:proofErr w:type="spellEnd"/>
      <w:r>
        <w:rPr>
          <w:rFonts w:ascii="Arial" w:eastAsia="Arial" w:hAnsi="Arial" w:cs="Arial"/>
          <w:sz w:val="24"/>
        </w:rPr>
        <w:t xml:space="preserve"> os custos </w:t>
      </w:r>
      <w:proofErr w:type="gramStart"/>
      <w:r>
        <w:rPr>
          <w:rFonts w:ascii="Arial" w:eastAsia="Arial" w:hAnsi="Arial" w:cs="Arial"/>
          <w:sz w:val="24"/>
        </w:rPr>
        <w:t>e  o</w:t>
      </w:r>
      <w:proofErr w:type="gramEnd"/>
      <w:r>
        <w:rPr>
          <w:rFonts w:ascii="Arial" w:eastAsia="Arial" w:hAnsi="Arial" w:cs="Arial"/>
          <w:sz w:val="24"/>
        </w:rPr>
        <w:t xml:space="preserve"> tempo gasto no seu desenvolvimento </w:t>
      </w:r>
      <w:proofErr w:type="spellStart"/>
      <w:r>
        <w:rPr>
          <w:rFonts w:ascii="Arial" w:eastAsia="Arial" w:hAnsi="Arial" w:cs="Arial"/>
          <w:sz w:val="24"/>
        </w:rPr>
        <w:t>desevolvimento</w:t>
      </w:r>
      <w:proofErr w:type="spellEnd"/>
      <w:r>
        <w:rPr>
          <w:rFonts w:ascii="Arial" w:eastAsia="Arial" w:hAnsi="Arial" w:cs="Arial"/>
          <w:sz w:val="24"/>
        </w:rPr>
        <w:t xml:space="preserve"> front-end. No acesso inicial o software  </w:t>
      </w:r>
      <w:proofErr w:type="spellStart"/>
      <w:r>
        <w:rPr>
          <w:rFonts w:ascii="Arial" w:eastAsia="Arial" w:hAnsi="Arial" w:cs="Arial"/>
          <w:sz w:val="24"/>
        </w:rPr>
        <w:t>aprensenta</w:t>
      </w:r>
      <w:proofErr w:type="spellEnd"/>
      <w:r>
        <w:rPr>
          <w:rFonts w:ascii="Arial" w:eastAsia="Arial" w:hAnsi="Arial" w:cs="Arial"/>
          <w:sz w:val="24"/>
        </w:rPr>
        <w:t>, telas iniciais de Login e Cada</w:t>
      </w:r>
      <w:r>
        <w:rPr>
          <w:rFonts w:ascii="Arial" w:eastAsia="Arial" w:hAnsi="Arial" w:cs="Arial"/>
          <w:sz w:val="24"/>
        </w:rPr>
        <w:t xml:space="preserve">stro para que seja registrado a identificação do consumidor.   Sessões posteriores apresentam a tela   de acesso as opções presentes no </w:t>
      </w:r>
      <w:proofErr w:type="spellStart"/>
      <w:r>
        <w:rPr>
          <w:rFonts w:ascii="Arial" w:eastAsia="Arial" w:hAnsi="Arial" w:cs="Arial"/>
          <w:sz w:val="24"/>
        </w:rPr>
        <w:t>cardapio</w:t>
      </w:r>
      <w:proofErr w:type="spellEnd"/>
      <w:r>
        <w:rPr>
          <w:rFonts w:ascii="Arial" w:eastAsia="Arial" w:hAnsi="Arial" w:cs="Arial"/>
          <w:sz w:val="24"/>
        </w:rPr>
        <w:t xml:space="preserve">, um menu com opções de mesas disponíveis, </w:t>
      </w:r>
      <w:proofErr w:type="gramStart"/>
      <w:r>
        <w:rPr>
          <w:rFonts w:ascii="Arial" w:eastAsia="Arial" w:hAnsi="Arial" w:cs="Arial"/>
          <w:sz w:val="24"/>
        </w:rPr>
        <w:t>informações  lotação</w:t>
      </w:r>
      <w:proofErr w:type="gramEnd"/>
      <w:r>
        <w:rPr>
          <w:rFonts w:ascii="Arial" w:eastAsia="Arial" w:hAnsi="Arial" w:cs="Arial"/>
          <w:sz w:val="24"/>
        </w:rPr>
        <w:t xml:space="preserve"> no caso de baladas  e  uma tela com </w:t>
      </w:r>
      <w:r>
        <w:rPr>
          <w:rFonts w:ascii="Arial" w:eastAsia="Arial" w:hAnsi="Arial" w:cs="Arial"/>
          <w:sz w:val="24"/>
        </w:rPr>
        <w:t>formas de pa</w:t>
      </w:r>
      <w:r>
        <w:rPr>
          <w:rFonts w:ascii="Arial" w:eastAsia="Arial" w:hAnsi="Arial" w:cs="Arial"/>
          <w:sz w:val="24"/>
        </w:rPr>
        <w:t xml:space="preserve">gamentos, um </w:t>
      </w:r>
      <w:proofErr w:type="spellStart"/>
      <w:r>
        <w:rPr>
          <w:rFonts w:ascii="Arial" w:eastAsia="Arial" w:hAnsi="Arial" w:cs="Arial"/>
          <w:sz w:val="24"/>
        </w:rPr>
        <w:t>um</w:t>
      </w:r>
      <w:proofErr w:type="spellEnd"/>
      <w:r>
        <w:rPr>
          <w:rFonts w:ascii="Arial" w:eastAsia="Arial" w:hAnsi="Arial" w:cs="Arial"/>
          <w:sz w:val="24"/>
        </w:rPr>
        <w:t xml:space="preserve"> sistema de controle " limite de gastos". Por parte do estabelecimento um sistema integrado ao banco de dados que possibilitando a cozinha ou o bar, receber as demandas em um tempo compatível para maior conforto no preparo e atendimento ao c</w:t>
      </w:r>
      <w:r>
        <w:rPr>
          <w:rFonts w:ascii="Arial" w:eastAsia="Arial" w:hAnsi="Arial" w:cs="Arial"/>
          <w:sz w:val="24"/>
        </w:rPr>
        <w:t>liente.</w:t>
      </w:r>
    </w:p>
    <w:p w14:paraId="6FAEAE49" w14:textId="77777777" w:rsidR="00061AB9" w:rsidRDefault="00061AB9">
      <w:pPr>
        <w:spacing w:after="0" w:line="360" w:lineRule="auto"/>
        <w:ind w:firstLine="709"/>
        <w:jc w:val="both"/>
        <w:rPr>
          <w:rFonts w:ascii="Arial" w:eastAsia="Arial" w:hAnsi="Arial" w:cs="Arial"/>
          <w:color w:val="000000"/>
          <w:sz w:val="24"/>
        </w:rPr>
      </w:pPr>
    </w:p>
    <w:p w14:paraId="1B61291F" w14:textId="77777777" w:rsidR="00061AB9" w:rsidRDefault="004F39DB">
      <w:pPr>
        <w:keepNext/>
        <w:spacing w:before="120" w:after="120" w:line="240" w:lineRule="auto"/>
        <w:jc w:val="both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 xml:space="preserve"> D</w:t>
      </w:r>
      <w:r>
        <w:rPr>
          <w:rFonts w:ascii="Arial" w:eastAsia="Arial" w:hAnsi="Arial" w:cs="Arial"/>
          <w:b/>
          <w:sz w:val="24"/>
        </w:rPr>
        <w:t>o Front-</w:t>
      </w:r>
      <w:proofErr w:type="spellStart"/>
      <w:r>
        <w:rPr>
          <w:rFonts w:ascii="Arial" w:eastAsia="Arial" w:hAnsi="Arial" w:cs="Arial"/>
          <w:b/>
          <w:sz w:val="24"/>
        </w:rPr>
        <w:t>end</w:t>
      </w:r>
      <w:proofErr w:type="spellEnd"/>
      <w:r>
        <w:rPr>
          <w:rFonts w:ascii="Arial" w:eastAsia="Arial" w:hAnsi="Arial" w:cs="Arial"/>
          <w:b/>
          <w:sz w:val="24"/>
        </w:rPr>
        <w:t xml:space="preserve"> </w:t>
      </w:r>
    </w:p>
    <w:p w14:paraId="797354D0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A parte visual do projeto carambola </w:t>
      </w:r>
      <w:proofErr w:type="gramStart"/>
      <w:r>
        <w:rPr>
          <w:rFonts w:ascii="Arial" w:eastAsia="Arial" w:hAnsi="Arial" w:cs="Arial"/>
          <w:sz w:val="24"/>
        </w:rPr>
        <w:t>foi  dividida</w:t>
      </w:r>
      <w:proofErr w:type="gramEnd"/>
      <w:r>
        <w:rPr>
          <w:rFonts w:ascii="Arial" w:eastAsia="Arial" w:hAnsi="Arial" w:cs="Arial"/>
          <w:sz w:val="24"/>
        </w:rPr>
        <w:t xml:space="preserve"> em telas de “Login e Cadastro”, “Minha mesa” e ”, e “. Pensado na responsividade com os mais diversos aparelhos e na </w:t>
      </w:r>
      <w:proofErr w:type="spellStart"/>
      <w:r>
        <w:rPr>
          <w:rFonts w:ascii="Arial" w:eastAsia="Arial" w:hAnsi="Arial" w:cs="Arial"/>
          <w:sz w:val="24"/>
        </w:rPr>
        <w:t>usuabilidade</w:t>
      </w:r>
      <w:proofErr w:type="spellEnd"/>
      <w:r>
        <w:rPr>
          <w:rFonts w:ascii="Arial" w:eastAsia="Arial" w:hAnsi="Arial" w:cs="Arial"/>
          <w:sz w:val="24"/>
        </w:rPr>
        <w:t xml:space="preserve"> e experiência dos usuários.</w:t>
      </w:r>
    </w:p>
    <w:p w14:paraId="5889A580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339EF5BE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1.Telas Home, Cadastr</w:t>
      </w:r>
      <w:r>
        <w:rPr>
          <w:rFonts w:ascii="Arial" w:eastAsia="Arial" w:hAnsi="Arial" w:cs="Arial"/>
          <w:sz w:val="24"/>
        </w:rPr>
        <w:t>o e de login</w:t>
      </w:r>
    </w:p>
    <w:p w14:paraId="7446567B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4970B26E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Na tela de login e cadastro temos os primeiros passos da interação usuário e sistema, onde o usuário pode se cadastrar colocando seus dados que serão </w:t>
      </w:r>
      <w:proofErr w:type="gramStart"/>
      <w:r>
        <w:rPr>
          <w:rFonts w:ascii="Arial" w:eastAsia="Arial" w:hAnsi="Arial" w:cs="Arial"/>
          <w:sz w:val="24"/>
        </w:rPr>
        <w:t>armazenado</w:t>
      </w:r>
      <w:proofErr w:type="gramEnd"/>
      <w:r>
        <w:rPr>
          <w:rFonts w:ascii="Arial" w:eastAsia="Arial" w:hAnsi="Arial" w:cs="Arial"/>
          <w:sz w:val="24"/>
        </w:rPr>
        <w:t xml:space="preserve"> em um banco de dados e que darão acesso a sua conta na plataforma, trazendo de v</w:t>
      </w:r>
      <w:r>
        <w:rPr>
          <w:rFonts w:ascii="Arial" w:eastAsia="Arial" w:hAnsi="Arial" w:cs="Arial"/>
          <w:sz w:val="24"/>
        </w:rPr>
        <w:t xml:space="preserve">olta ao usuário informações salvas de usos anteriores. </w:t>
      </w:r>
    </w:p>
    <w:p w14:paraId="037A08A5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Toda a lógica de desenvolvimento desta parte da plataforma foi feita com o auxílio dos recursos front-</w:t>
      </w:r>
      <w:proofErr w:type="spellStart"/>
      <w:r>
        <w:rPr>
          <w:rFonts w:ascii="Arial" w:eastAsia="Arial" w:hAnsi="Arial" w:cs="Arial"/>
          <w:sz w:val="24"/>
        </w:rPr>
        <w:t>end</w:t>
      </w:r>
      <w:proofErr w:type="spellEnd"/>
      <w:r>
        <w:rPr>
          <w:rFonts w:ascii="Arial" w:eastAsia="Arial" w:hAnsi="Arial" w:cs="Arial"/>
          <w:sz w:val="24"/>
        </w:rPr>
        <w:t xml:space="preserve"> pré-prontos da ferramenta </w:t>
      </w:r>
      <w:proofErr w:type="spellStart"/>
      <w:r>
        <w:rPr>
          <w:rFonts w:ascii="Arial" w:eastAsia="Arial" w:hAnsi="Arial" w:cs="Arial"/>
          <w:sz w:val="24"/>
        </w:rPr>
        <w:t>WordPress</w:t>
      </w:r>
      <w:proofErr w:type="spellEnd"/>
      <w:r>
        <w:rPr>
          <w:rFonts w:ascii="Arial" w:eastAsia="Arial" w:hAnsi="Arial" w:cs="Arial"/>
          <w:sz w:val="24"/>
        </w:rPr>
        <w:t xml:space="preserve">, seus blocos de códigos HTML e </w:t>
      </w:r>
      <w:proofErr w:type="gramStart"/>
      <w:r>
        <w:rPr>
          <w:rFonts w:ascii="Arial" w:eastAsia="Arial" w:hAnsi="Arial" w:cs="Arial"/>
          <w:sz w:val="24"/>
        </w:rPr>
        <w:t>CSS  definem</w:t>
      </w:r>
      <w:proofErr w:type="gramEnd"/>
      <w:r>
        <w:rPr>
          <w:rFonts w:ascii="Arial" w:eastAsia="Arial" w:hAnsi="Arial" w:cs="Arial"/>
          <w:sz w:val="24"/>
        </w:rPr>
        <w:t xml:space="preserve"> a estrutura, </w:t>
      </w:r>
      <w:r>
        <w:rPr>
          <w:rFonts w:ascii="Arial" w:eastAsia="Arial" w:hAnsi="Arial" w:cs="Arial"/>
          <w:sz w:val="24"/>
        </w:rPr>
        <w:t xml:space="preserve">o design e o estilo. </w:t>
      </w:r>
    </w:p>
    <w:p w14:paraId="7BAA5DE1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Na imagem abaixo está um </w:t>
      </w:r>
      <w:proofErr w:type="gramStart"/>
      <w:r>
        <w:rPr>
          <w:rFonts w:ascii="Arial" w:eastAsia="Arial" w:hAnsi="Arial" w:cs="Arial"/>
          <w:sz w:val="24"/>
        </w:rPr>
        <w:t>exemplo  tela</w:t>
      </w:r>
      <w:proofErr w:type="gramEnd"/>
      <w:r>
        <w:rPr>
          <w:rFonts w:ascii="Arial" w:eastAsia="Arial" w:hAnsi="Arial" w:cs="Arial"/>
          <w:sz w:val="24"/>
        </w:rPr>
        <w:t xml:space="preserve"> Inicial,  Cadastro e Login, sua estrutura conta o background ####, o botão cadastre-se, que leva a tela onde são </w:t>
      </w:r>
      <w:r>
        <w:rPr>
          <w:rFonts w:ascii="Arial" w:eastAsia="Arial" w:hAnsi="Arial" w:cs="Arial"/>
          <w:sz w:val="24"/>
        </w:rPr>
        <w:lastRenderedPageBreak/>
        <w:t>coletadas as informações do usuário pelos inputs do CSS, caixa de informações co</w:t>
      </w:r>
      <w:r>
        <w:rPr>
          <w:rFonts w:ascii="Arial" w:eastAsia="Arial" w:hAnsi="Arial" w:cs="Arial"/>
          <w:sz w:val="24"/>
        </w:rPr>
        <w:t xml:space="preserve">mo nome, senha e </w:t>
      </w:r>
      <w:proofErr w:type="spellStart"/>
      <w:r>
        <w:rPr>
          <w:rFonts w:ascii="Arial" w:eastAsia="Arial" w:hAnsi="Arial" w:cs="Arial"/>
          <w:sz w:val="24"/>
        </w:rPr>
        <w:t>etc.Na</w:t>
      </w:r>
      <w:proofErr w:type="spellEnd"/>
      <w:r>
        <w:rPr>
          <w:rFonts w:ascii="Arial" w:eastAsia="Arial" w:hAnsi="Arial" w:cs="Arial"/>
          <w:sz w:val="24"/>
        </w:rPr>
        <w:t xml:space="preserve"> tela de login o usuário coloca suas informações que são </w:t>
      </w:r>
      <w:proofErr w:type="spellStart"/>
      <w:r>
        <w:rPr>
          <w:rFonts w:ascii="Arial" w:eastAsia="Arial" w:hAnsi="Arial" w:cs="Arial"/>
          <w:sz w:val="24"/>
        </w:rPr>
        <w:t>reagatadas</w:t>
      </w:r>
      <w:proofErr w:type="spellEnd"/>
      <w:r>
        <w:rPr>
          <w:rFonts w:ascii="Arial" w:eastAsia="Arial" w:hAnsi="Arial" w:cs="Arial"/>
          <w:sz w:val="24"/>
        </w:rPr>
        <w:t xml:space="preserve"> pelo software através de um sistema de banco de dados, </w:t>
      </w:r>
      <w:proofErr w:type="spellStart"/>
      <w:r>
        <w:rPr>
          <w:rFonts w:ascii="Arial" w:eastAsia="Arial" w:hAnsi="Arial" w:cs="Arial"/>
          <w:sz w:val="24"/>
        </w:rPr>
        <w:t>pqra</w:t>
      </w:r>
      <w:proofErr w:type="spellEnd"/>
      <w:r>
        <w:rPr>
          <w:rFonts w:ascii="Arial" w:eastAsia="Arial" w:hAnsi="Arial" w:cs="Arial"/>
          <w:sz w:val="24"/>
        </w:rPr>
        <w:t xml:space="preserve"> poder ter acesso a próxima etapa de uso. </w:t>
      </w:r>
    </w:p>
    <w:p w14:paraId="51E08CEE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2E8B5A9B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  </w:t>
      </w:r>
    </w:p>
    <w:p w14:paraId="331FC579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64E792A3" w14:textId="5449F515" w:rsidR="00061AB9" w:rsidRDefault="002A27E3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739BD6AE">
          <v:rect id="rectole0000000000" o:spid="_x0000_i1060" style="width:202.2pt;height:117pt" o:ole="" o:preferrelative="t" stroked="f">
            <v:imagedata r:id="rId5" o:title=""/>
          </v:rect>
          <o:OLEObject Type="Embed" ProgID="StaticMetafile" ShapeID="rectole0000000000" DrawAspect="Content" ObjectID="_1711904838" r:id="rId6"/>
        </w:object>
      </w:r>
    </w:p>
    <w:p w14:paraId="22F175B2" w14:textId="65191C68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</w:t>
      </w:r>
      <w:r w:rsidR="002A27E3">
        <w:object w:dxaOrig="8422" w:dyaOrig="4818" w14:anchorId="3C87BFF5">
          <v:rect id="rectole0000000001" o:spid="_x0000_i1026" style="width:207.6pt;height:118.8pt" o:ole="" o:preferrelative="t" stroked="f">
            <v:imagedata r:id="rId7" o:title=""/>
          </v:rect>
          <o:OLEObject Type="Embed" ProgID="StaticMetafile" ShapeID="rectole0000000001" DrawAspect="Content" ObjectID="_1711904839" r:id="rId8"/>
        </w:object>
      </w:r>
    </w:p>
    <w:p w14:paraId="243CF885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216CB66" w14:textId="7DEB16AF" w:rsidR="00061AB9" w:rsidRDefault="002A27E3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3EDBDF76">
          <v:rect id="rectole0000000002" o:spid="_x0000_i1027" style="width:213pt;height:120pt" o:ole="" o:preferrelative="t" stroked="f">
            <v:imagedata r:id="rId9" o:title=""/>
          </v:rect>
          <o:OLEObject Type="Embed" ProgID="StaticMetafile" ShapeID="rectole0000000002" DrawAspect="Content" ObjectID="_1711904840" r:id="rId10"/>
        </w:object>
      </w:r>
    </w:p>
    <w:p w14:paraId="4F85F407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60EF8091" w14:textId="0772810F" w:rsidR="00061AB9" w:rsidRDefault="00001BC2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6D3514A7">
          <v:rect id="rectole0000000005" o:spid="_x0000_i1075" style="width:213.6pt;height:120pt" o:ole="" o:preferrelative="t" stroked="f">
            <v:imagedata r:id="rId11" o:title=""/>
          </v:rect>
          <o:OLEObject Type="Embed" ProgID="StaticMetafile" ShapeID="rectole0000000005" DrawAspect="Content" ObjectID="_1711904841" r:id="rId12"/>
        </w:object>
      </w:r>
    </w:p>
    <w:p w14:paraId="5F241437" w14:textId="4A0A591F" w:rsidR="00061AB9" w:rsidRDefault="009030E9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4ECDD8FE">
          <v:rect id="rectole0000000004" o:spid="_x0000_i1084" style="width:212.4pt;height:119.4pt" o:ole="" o:preferrelative="t" stroked="f">
            <v:imagedata r:id="rId13" o:title=""/>
          </v:rect>
          <o:OLEObject Type="Embed" ProgID="StaticMetafile" ShapeID="rectole0000000004" DrawAspect="Content" ObjectID="_1711904842" r:id="rId14"/>
        </w:object>
      </w:r>
    </w:p>
    <w:p w14:paraId="06285E25" w14:textId="4A358F7A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5B074F3" w14:textId="12064EFA" w:rsidR="00061AB9" w:rsidRDefault="009030E9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03CE079A">
          <v:rect id="rectole0000000003" o:spid="_x0000_i1082" style="width:211.8pt;height:119.4pt" o:ole="" o:preferrelative="t" stroked="f">
            <v:imagedata r:id="rId15" o:title=""/>
          </v:rect>
          <o:OLEObject Type="Embed" ProgID="StaticMetafile" ShapeID="rectole0000000003" DrawAspect="Content" ObjectID="_1711904843" r:id="rId16"/>
        </w:object>
      </w:r>
    </w:p>
    <w:p w14:paraId="6D83815D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6906CCFC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2. Minha mesa</w:t>
      </w:r>
    </w:p>
    <w:p w14:paraId="44F2D7A8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</w:p>
    <w:p w14:paraId="33482864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Na tela a minha mesa, o usuário ele encontra informações acerca dos serviços fornecidos pelo estabelecimento. Na aba cardápio o cliente fica ciente do que é servido pelo </w:t>
      </w:r>
      <w:proofErr w:type="gramStart"/>
      <w:r>
        <w:rPr>
          <w:rFonts w:ascii="Arial" w:eastAsia="Arial" w:hAnsi="Arial" w:cs="Arial"/>
          <w:sz w:val="24"/>
        </w:rPr>
        <w:t>estabelecimento Onde</w:t>
      </w:r>
      <w:proofErr w:type="gramEnd"/>
      <w:r>
        <w:rPr>
          <w:rFonts w:ascii="Arial" w:eastAsia="Arial" w:hAnsi="Arial" w:cs="Arial"/>
          <w:sz w:val="24"/>
        </w:rPr>
        <w:t xml:space="preserve"> pode selecionar, posteriormente efetuar o pagamento pelos pedido</w:t>
      </w:r>
      <w:r>
        <w:rPr>
          <w:rFonts w:ascii="Arial" w:eastAsia="Arial" w:hAnsi="Arial" w:cs="Arial"/>
          <w:sz w:val="24"/>
        </w:rPr>
        <w:t>s na aba de opções de pagamento.</w:t>
      </w:r>
    </w:p>
    <w:p w14:paraId="72424E6E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74C7C473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   </w:t>
      </w:r>
    </w:p>
    <w:p w14:paraId="2EC85E99" w14:textId="79AEA319" w:rsidR="00061AB9" w:rsidRDefault="002A27E3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0D1D75AE">
          <v:rect id="rectole0000000006" o:spid="_x0000_i1031" style="width:211.8pt;height:119.4pt" o:ole="" o:preferrelative="t" stroked="f">
            <v:imagedata r:id="rId17" o:title=""/>
          </v:rect>
          <o:OLEObject Type="Embed" ProgID="StaticMetafile" ShapeID="rectole0000000006" DrawAspect="Content" ObjectID="_1711904844" r:id="rId18"/>
        </w:object>
      </w:r>
    </w:p>
    <w:p w14:paraId="57E1DFEF" w14:textId="00B74EF6" w:rsidR="00061AB9" w:rsidRDefault="002A27E3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3E383D6C">
          <v:rect id="rectole0000000007" o:spid="_x0000_i1032" style="width:211.2pt;height:118.8pt" o:ole="" o:preferrelative="t" stroked="f">
            <v:imagedata r:id="rId19" o:title=""/>
          </v:rect>
          <o:OLEObject Type="Embed" ProgID="StaticMetafile" ShapeID="rectole0000000007" DrawAspect="Content" ObjectID="_1711904845" r:id="rId20"/>
        </w:object>
      </w:r>
    </w:p>
    <w:p w14:paraId="0F58B130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8923E5A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7D6EDA35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3. Explorar </w:t>
      </w:r>
    </w:p>
    <w:p w14:paraId="20B62974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076106E9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Na seção explorar o software apresenta as opções de estabelecimentos próximos a localização atual do usuário. O projeto Carambola utilizará de um </w:t>
      </w:r>
      <w:r>
        <w:rPr>
          <w:rFonts w:ascii="Arial" w:eastAsia="Arial" w:hAnsi="Arial" w:cs="Arial"/>
          <w:sz w:val="24"/>
        </w:rPr>
        <w:t xml:space="preserve">sistema de GPS para fazer a orientação geográfica assim como no google </w:t>
      </w:r>
      <w:proofErr w:type="spellStart"/>
      <w:r>
        <w:rPr>
          <w:rFonts w:ascii="Arial" w:eastAsia="Arial" w:hAnsi="Arial" w:cs="Arial"/>
          <w:sz w:val="24"/>
        </w:rPr>
        <w:t>maps</w:t>
      </w:r>
      <w:proofErr w:type="spellEnd"/>
      <w:r>
        <w:rPr>
          <w:rFonts w:ascii="Arial" w:eastAsia="Arial" w:hAnsi="Arial" w:cs="Arial"/>
          <w:sz w:val="24"/>
        </w:rPr>
        <w:t xml:space="preserve">, podendo exibir até as avaliações de feitas por outro usuário através de uma barra de comentários. </w:t>
      </w:r>
    </w:p>
    <w:p w14:paraId="3052BBDD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70FDCEFF" w14:textId="6B227FE5" w:rsidR="00061AB9" w:rsidRDefault="002A27E3">
      <w:pPr>
        <w:spacing w:after="0" w:line="240" w:lineRule="auto"/>
        <w:jc w:val="both"/>
        <w:rPr>
          <w:rFonts w:ascii="Arial" w:eastAsia="Arial" w:hAnsi="Arial" w:cs="Arial"/>
          <w:sz w:val="24"/>
        </w:rPr>
      </w:pPr>
      <w:r>
        <w:object w:dxaOrig="8422" w:dyaOrig="4737" w14:anchorId="0E9939D5">
          <v:rect id="rectole0000000008" o:spid="_x0000_i1033" style="width:208.8pt;height:117.6pt" o:ole="" o:preferrelative="t" stroked="f">
            <v:imagedata r:id="rId17" o:title=""/>
          </v:rect>
          <o:OLEObject Type="Embed" ProgID="StaticMetafile" ShapeID="rectole0000000008" DrawAspect="Content" ObjectID="_1711904846" r:id="rId21"/>
        </w:object>
      </w:r>
    </w:p>
    <w:p w14:paraId="53FAF1F0" w14:textId="77777777" w:rsidR="00061AB9" w:rsidRDefault="00061AB9">
      <w:pPr>
        <w:spacing w:after="0" w:line="240" w:lineRule="auto"/>
        <w:jc w:val="both"/>
        <w:rPr>
          <w:rFonts w:ascii="Arial" w:eastAsia="Arial" w:hAnsi="Arial" w:cs="Arial"/>
          <w:sz w:val="24"/>
        </w:rPr>
      </w:pPr>
    </w:p>
    <w:p w14:paraId="5D207434" w14:textId="77777777" w:rsidR="00061AB9" w:rsidRDefault="004F39DB">
      <w:pPr>
        <w:spacing w:after="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 xml:space="preserve">Do </w:t>
      </w:r>
      <w:proofErr w:type="spellStart"/>
      <w:r>
        <w:rPr>
          <w:rFonts w:ascii="Arial" w:eastAsia="Arial" w:hAnsi="Arial" w:cs="Arial"/>
          <w:b/>
          <w:color w:val="000000"/>
          <w:sz w:val="24"/>
        </w:rPr>
        <w:t>back-end</w:t>
      </w:r>
      <w:proofErr w:type="spellEnd"/>
    </w:p>
    <w:p w14:paraId="4116DDEF" w14:textId="77777777" w:rsidR="00061AB9" w:rsidRDefault="00061AB9">
      <w:pPr>
        <w:spacing w:after="0" w:line="360" w:lineRule="auto"/>
        <w:jc w:val="both"/>
        <w:rPr>
          <w:rFonts w:ascii="Arial" w:eastAsia="Arial" w:hAnsi="Arial" w:cs="Arial"/>
          <w:sz w:val="24"/>
        </w:rPr>
      </w:pPr>
    </w:p>
    <w:p w14:paraId="254CFB02" w14:textId="77777777" w:rsidR="00061AB9" w:rsidRDefault="004F39DB">
      <w:pPr>
        <w:spacing w:after="0" w:line="360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O projeto tem suas funções principais desenvolvidas através de blocos de códigos PHP, linguagem que </w:t>
      </w:r>
      <w:proofErr w:type="spellStart"/>
      <w:proofErr w:type="gramStart"/>
      <w:r>
        <w:rPr>
          <w:rFonts w:ascii="Arial" w:eastAsia="Arial" w:hAnsi="Arial" w:cs="Arial"/>
          <w:sz w:val="24"/>
        </w:rPr>
        <w:t>da</w:t>
      </w:r>
      <w:proofErr w:type="spellEnd"/>
      <w:r>
        <w:rPr>
          <w:rFonts w:ascii="Arial" w:eastAsia="Arial" w:hAnsi="Arial" w:cs="Arial"/>
          <w:sz w:val="24"/>
        </w:rPr>
        <w:t xml:space="preserve"> sentido</w:t>
      </w:r>
      <w:proofErr w:type="gramEnd"/>
      <w:r>
        <w:rPr>
          <w:rFonts w:ascii="Arial" w:eastAsia="Arial" w:hAnsi="Arial" w:cs="Arial"/>
          <w:sz w:val="24"/>
        </w:rPr>
        <w:t xml:space="preserve"> a toda a interação do usuário, estabelecimento e plataforma.</w:t>
      </w:r>
    </w:p>
    <w:p w14:paraId="154645C2" w14:textId="77777777" w:rsidR="00061AB9" w:rsidRDefault="004F39DB">
      <w:pPr>
        <w:spacing w:after="0" w:line="360" w:lineRule="auto"/>
        <w:jc w:val="both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sz w:val="24"/>
        </w:rPr>
        <w:t xml:space="preserve"> </w:t>
      </w:r>
    </w:p>
    <w:p w14:paraId="43EEE8A3" w14:textId="77777777" w:rsidR="00061AB9" w:rsidRDefault="00061AB9">
      <w:pPr>
        <w:tabs>
          <w:tab w:val="center" w:pos="4419"/>
          <w:tab w:val="right" w:pos="8838"/>
        </w:tabs>
        <w:spacing w:after="0" w:line="240" w:lineRule="auto"/>
        <w:jc w:val="both"/>
        <w:rPr>
          <w:rFonts w:ascii="Arial" w:eastAsia="Arial" w:hAnsi="Arial" w:cs="Arial"/>
          <w:color w:val="000000"/>
          <w:sz w:val="24"/>
        </w:rPr>
      </w:pPr>
    </w:p>
    <w:p w14:paraId="3F5F81CB" w14:textId="77777777" w:rsidR="00061AB9" w:rsidRDefault="004F39DB">
      <w:pPr>
        <w:spacing w:before="120" w:after="120" w:line="240" w:lineRule="auto"/>
        <w:jc w:val="both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4 CONSIDERAÇÕES FINAIS</w:t>
      </w:r>
    </w:p>
    <w:p w14:paraId="4E0314A6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color w:val="000000"/>
          <w:sz w:val="20"/>
        </w:rPr>
      </w:pPr>
      <w:r>
        <w:rPr>
          <w:rFonts w:ascii="Arial" w:eastAsia="Arial" w:hAnsi="Arial" w:cs="Arial"/>
          <w:b/>
          <w:color w:val="000000"/>
          <w:sz w:val="20"/>
        </w:rPr>
        <w:t>" A comanda é para controle de consumo do cliente, não da</w:t>
      </w:r>
      <w:r>
        <w:rPr>
          <w:rFonts w:ascii="Arial" w:eastAsia="Arial" w:hAnsi="Arial" w:cs="Arial"/>
          <w:b/>
          <w:color w:val="000000"/>
          <w:sz w:val="20"/>
        </w:rPr>
        <w:t xml:space="preserve"> casa.</w:t>
      </w:r>
    </w:p>
    <w:p w14:paraId="673BFE37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color w:val="000000"/>
          <w:sz w:val="20"/>
        </w:rPr>
      </w:pPr>
      <w:r>
        <w:rPr>
          <w:rFonts w:ascii="Arial" w:eastAsia="Arial" w:hAnsi="Arial" w:cs="Arial"/>
          <w:b/>
          <w:color w:val="000000"/>
          <w:sz w:val="20"/>
        </w:rPr>
        <w:t>A cobrança de multa sobre a perda de comanda é considerada uma prática abusiva (e consequentemente ilegal) pelo Código de Defesa do Consumidor.</w:t>
      </w:r>
    </w:p>
    <w:p w14:paraId="039482FD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color w:val="000000"/>
          <w:sz w:val="20"/>
        </w:rPr>
      </w:pPr>
      <w:r>
        <w:rPr>
          <w:rFonts w:ascii="Arial" w:eastAsia="Arial" w:hAnsi="Arial" w:cs="Arial"/>
          <w:b/>
          <w:color w:val="000000"/>
          <w:sz w:val="20"/>
        </w:rPr>
        <w:t>A responsabilidade pelo controle é do estabelecimento e não pode ser transferida ao cliente.</w:t>
      </w:r>
    </w:p>
    <w:p w14:paraId="7371D2D0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color w:val="000000"/>
          <w:sz w:val="20"/>
        </w:rPr>
      </w:pPr>
      <w:r>
        <w:rPr>
          <w:rFonts w:ascii="Arial" w:eastAsia="Arial" w:hAnsi="Arial" w:cs="Arial"/>
          <w:b/>
          <w:color w:val="000000"/>
          <w:sz w:val="20"/>
        </w:rPr>
        <w:t>Ao abrir um restaurante, por exemplo, o fornecedor assume o risco da atividade e deve ter controle do que as pessoas consomem, bastando vender fichas no caixa ou t</w:t>
      </w:r>
      <w:r>
        <w:rPr>
          <w:rFonts w:ascii="Arial" w:eastAsia="Arial" w:hAnsi="Arial" w:cs="Arial"/>
          <w:b/>
          <w:color w:val="000000"/>
          <w:sz w:val="20"/>
        </w:rPr>
        <w:t>er um sistema eletrônico de controle sobre as vendas de bebidas e comidas dentro de seu próprio recinto."</w:t>
      </w:r>
    </w:p>
    <w:p w14:paraId="70B16A86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b/>
          <w:sz w:val="20"/>
        </w:rPr>
        <w:t xml:space="preserve">"Alto consumo de papel </w:t>
      </w:r>
    </w:p>
    <w:p w14:paraId="61508559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b/>
          <w:sz w:val="20"/>
        </w:rPr>
        <w:t>O consumo de papel no Brasil por habitante é de cerca de 50 kg por ano. Isso equivale a mais de 10 mil folhas de sulfite taman</w:t>
      </w:r>
      <w:r>
        <w:rPr>
          <w:rFonts w:ascii="Arial" w:eastAsia="Arial" w:hAnsi="Arial" w:cs="Arial"/>
          <w:b/>
          <w:sz w:val="20"/>
        </w:rPr>
        <w:t xml:space="preserve">ho A4, o que representa quase uma árvore e meia de eucalipto. Além disso, dados da </w:t>
      </w:r>
      <w:proofErr w:type="spellStart"/>
      <w:r>
        <w:rPr>
          <w:rFonts w:ascii="Arial" w:eastAsia="Arial" w:hAnsi="Arial" w:cs="Arial"/>
          <w:b/>
          <w:sz w:val="20"/>
        </w:rPr>
        <w:t>PwC</w:t>
      </w:r>
      <w:proofErr w:type="spellEnd"/>
      <w:r>
        <w:rPr>
          <w:rFonts w:ascii="Arial" w:eastAsia="Arial" w:hAnsi="Arial" w:cs="Arial"/>
          <w:b/>
          <w:sz w:val="20"/>
        </w:rPr>
        <w:t xml:space="preserve"> indicam que cerca de 1 bilhão de cópias são feitas no mundo todos os dias. Imagine só o impacto ambiental.</w:t>
      </w:r>
    </w:p>
    <w:p w14:paraId="69188C1C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b/>
          <w:sz w:val="20"/>
        </w:rPr>
        <w:t>Para piorar, uma estatística mostra que as despesas das empres</w:t>
      </w:r>
      <w:r>
        <w:rPr>
          <w:rFonts w:ascii="Arial" w:eastAsia="Arial" w:hAnsi="Arial" w:cs="Arial"/>
          <w:b/>
          <w:sz w:val="20"/>
        </w:rPr>
        <w:t>as com materiais de escritório, incluindo o consumo de papel e os gastos com impressões, podem chegar a mais de 20% do faturamento.</w:t>
      </w:r>
    </w:p>
    <w:p w14:paraId="6DC3F3C6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b/>
          <w:sz w:val="20"/>
        </w:rPr>
        <w:t>Perda de informações</w:t>
      </w:r>
    </w:p>
    <w:p w14:paraId="116BD876" w14:textId="77777777" w:rsidR="00061AB9" w:rsidRDefault="004F39DB">
      <w:pPr>
        <w:spacing w:before="120" w:after="120" w:line="240" w:lineRule="auto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b/>
          <w:sz w:val="20"/>
        </w:rPr>
        <w:t xml:space="preserve">O alto consumo de papel com a geração de inúmeros documentos físicos pode </w:t>
      </w:r>
      <w:proofErr w:type="gramStart"/>
      <w:r>
        <w:rPr>
          <w:rFonts w:ascii="Arial" w:eastAsia="Arial" w:hAnsi="Arial" w:cs="Arial"/>
          <w:b/>
          <w:sz w:val="20"/>
        </w:rPr>
        <w:t>acarretar em</w:t>
      </w:r>
      <w:proofErr w:type="gramEnd"/>
      <w:r>
        <w:rPr>
          <w:rFonts w:ascii="Arial" w:eastAsia="Arial" w:hAnsi="Arial" w:cs="Arial"/>
          <w:b/>
          <w:sz w:val="20"/>
        </w:rPr>
        <w:t xml:space="preserve"> perdas e extravios de informações. Uma vez que diversos papéis podem ficar desorganizados, sem o destinatário correto e muito menos com a guarda adequada. Isso </w:t>
      </w:r>
      <w:r>
        <w:rPr>
          <w:rFonts w:ascii="Arial" w:eastAsia="Arial" w:hAnsi="Arial" w:cs="Arial"/>
          <w:b/>
          <w:sz w:val="20"/>
        </w:rPr>
        <w:lastRenderedPageBreak/>
        <w:t>represent</w:t>
      </w:r>
      <w:r>
        <w:rPr>
          <w:rFonts w:ascii="Arial" w:eastAsia="Arial" w:hAnsi="Arial" w:cs="Arial"/>
          <w:b/>
          <w:sz w:val="20"/>
        </w:rPr>
        <w:t>a gasto de tempo e de dinheiro para encontrar o arquivo perdido e para emitir um novo documento."</w:t>
      </w:r>
    </w:p>
    <w:p w14:paraId="715BDF23" w14:textId="77777777" w:rsidR="00061AB9" w:rsidRDefault="004F39DB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5 REFERÊNCIAS</w:t>
      </w:r>
    </w:p>
    <w:p w14:paraId="6C8C2B5D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58686D1E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2AB, 2000.</w:t>
      </w:r>
    </w:p>
    <w:p w14:paraId="392F0C1D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5CF083CF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</w:t>
      </w:r>
      <w:r>
        <w:rPr>
          <w:rFonts w:ascii="Arial" w:eastAsia="Arial" w:hAnsi="Arial" w:cs="Arial"/>
          <w:color w:val="000000"/>
          <w:sz w:val="24"/>
        </w:rPr>
        <w:t>sível ao ilegível. Rio de Janeiro: 2AB, 2000.</w:t>
      </w:r>
    </w:p>
    <w:p w14:paraId="11FD7CC9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44A8E3AA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2AB, 2000.</w:t>
      </w:r>
    </w:p>
    <w:p w14:paraId="1E32D6E3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1F6A8C0C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2AB, 2000.</w:t>
      </w:r>
    </w:p>
    <w:p w14:paraId="558B6A12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607119D7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>GRUSZYNSKI, Ana Clá</w:t>
      </w:r>
      <w:r>
        <w:rPr>
          <w:rFonts w:ascii="Arial" w:eastAsia="Arial" w:hAnsi="Arial" w:cs="Arial"/>
          <w:color w:val="000000"/>
          <w:sz w:val="24"/>
        </w:rPr>
        <w:t xml:space="preserve">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2AB, 2000.</w:t>
      </w:r>
    </w:p>
    <w:p w14:paraId="6DF93D1F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0DAABD4F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2AB, 2000.</w:t>
      </w:r>
    </w:p>
    <w:p w14:paraId="6A2D3AAA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64308A16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</w:t>
      </w:r>
      <w:r>
        <w:rPr>
          <w:rFonts w:ascii="Arial" w:eastAsia="Arial" w:hAnsi="Arial" w:cs="Arial"/>
          <w:color w:val="000000"/>
          <w:sz w:val="24"/>
        </w:rPr>
        <w:t>B, 2000.</w:t>
      </w:r>
    </w:p>
    <w:p w14:paraId="352E5146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4CF0B7C1" w14:textId="77777777" w:rsidR="00061AB9" w:rsidRDefault="004F39D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Arial" w:eastAsia="Arial" w:hAnsi="Arial" w:cs="Arial"/>
          <w:color w:val="000000"/>
          <w:sz w:val="24"/>
        </w:rPr>
        <w:t xml:space="preserve">GRUSZYNSKI, Ana Cláudia. </w:t>
      </w:r>
      <w:r>
        <w:rPr>
          <w:rFonts w:ascii="Arial" w:eastAsia="Arial" w:hAnsi="Arial" w:cs="Arial"/>
          <w:b/>
          <w:color w:val="000000"/>
          <w:sz w:val="24"/>
        </w:rPr>
        <w:t>Design gráfico:</w:t>
      </w:r>
      <w:r>
        <w:rPr>
          <w:rFonts w:ascii="Arial" w:eastAsia="Arial" w:hAnsi="Arial" w:cs="Arial"/>
          <w:color w:val="000000"/>
          <w:sz w:val="24"/>
        </w:rPr>
        <w:t xml:space="preserve"> do invisível ao ilegível. Rio de Janeiro: 2AB, 2000.</w:t>
      </w:r>
    </w:p>
    <w:p w14:paraId="49C65256" w14:textId="77777777" w:rsidR="00061AB9" w:rsidRDefault="00061AB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5851844F" w14:textId="77777777" w:rsidR="00061AB9" w:rsidRDefault="004F39DB">
      <w:pPr>
        <w:tabs>
          <w:tab w:val="center" w:pos="4419"/>
          <w:tab w:val="right" w:pos="8838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</w:rPr>
        <w:t>REFERENCIA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</w:rPr>
        <w:t xml:space="preserve"> DAS CONSIDERAÇÕES FINAIS.</w:t>
      </w:r>
    </w:p>
    <w:p w14:paraId="4A4DA716" w14:textId="77777777" w:rsidR="00061AB9" w:rsidRDefault="00061AB9">
      <w:pPr>
        <w:tabs>
          <w:tab w:val="center" w:pos="4419"/>
          <w:tab w:val="right" w:pos="8838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</w:rPr>
      </w:pPr>
    </w:p>
    <w:p w14:paraId="200FCF69" w14:textId="77777777" w:rsidR="00061AB9" w:rsidRDefault="004F39DB">
      <w:pPr>
        <w:tabs>
          <w:tab w:val="center" w:pos="4419"/>
          <w:tab w:val="right" w:pos="8838"/>
        </w:tabs>
        <w:spacing w:after="0" w:line="240" w:lineRule="auto"/>
        <w:rPr>
          <w:rFonts w:ascii="Arial" w:eastAsia="Arial" w:hAnsi="Arial" w:cs="Arial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 </w:t>
      </w:r>
      <w:hyperlink r:id="rId22">
        <w:r>
          <w:rPr>
            <w:rFonts w:ascii="Arial" w:eastAsia="Arial" w:hAnsi="Arial" w:cs="Arial"/>
            <w:color w:val="0000FF"/>
            <w:sz w:val="24"/>
            <w:u w:val="single"/>
          </w:rPr>
          <w:t>https://rochadvogados.com.br/perdi-a-comanda-e-agora/</w:t>
        </w:r>
      </w:hyperlink>
    </w:p>
    <w:p w14:paraId="1994AF83" w14:textId="77777777" w:rsidR="00061AB9" w:rsidRDefault="00061AB9">
      <w:pPr>
        <w:spacing w:before="120" w:after="120" w:line="24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781DE930" w14:textId="77777777" w:rsidR="00061AB9" w:rsidRDefault="00061AB9">
      <w:pPr>
        <w:spacing w:before="120" w:after="120" w:line="24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2E87C3E9" w14:textId="77777777" w:rsidR="00061AB9" w:rsidRDefault="00061AB9">
      <w:pPr>
        <w:spacing w:before="120" w:after="120" w:line="24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297383A8" w14:textId="77777777" w:rsidR="00061AB9" w:rsidRDefault="004F39DB">
      <w:pPr>
        <w:pageBreakBefore/>
        <w:spacing w:before="120" w:after="120" w:line="24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lastRenderedPageBreak/>
        <w:t>ANEXO A – TÍTULO DO ANEXO</w:t>
      </w:r>
    </w:p>
    <w:p w14:paraId="4F8E9ED8" w14:textId="77777777" w:rsidR="00061AB9" w:rsidRDefault="00061AB9">
      <w:pPr>
        <w:spacing w:before="120" w:after="120" w:line="24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2D70A401" w14:textId="77777777" w:rsidR="00061AB9" w:rsidRDefault="004F39DB">
      <w:pPr>
        <w:spacing w:after="0" w:line="360" w:lineRule="auto"/>
        <w:ind w:firstLine="709"/>
        <w:jc w:val="both"/>
        <w:rPr>
          <w:rFonts w:ascii="Arial" w:eastAsia="Arial" w:hAnsi="Arial" w:cs="Arial"/>
          <w:b/>
          <w:color w:val="000000"/>
          <w:sz w:val="24"/>
        </w:rPr>
      </w:pPr>
      <w:proofErr w:type="spellStart"/>
      <w:r>
        <w:rPr>
          <w:rFonts w:ascii="Arial" w:eastAsia="Arial" w:hAnsi="Arial" w:cs="Arial"/>
          <w:color w:val="000000"/>
          <w:sz w:val="24"/>
        </w:rPr>
        <w:t>Oonononon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</w:t>
      </w:r>
      <w:r>
        <w:rPr>
          <w:rFonts w:ascii="Arial" w:eastAsia="Arial" w:hAnsi="Arial" w:cs="Arial"/>
          <w:color w:val="000000"/>
          <w:sz w:val="24"/>
        </w:rPr>
        <w:t>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</w:rPr>
        <w:t>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</w:rPr>
        <w:t>nonononononon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non no </w:t>
      </w:r>
      <w:proofErr w:type="spellStart"/>
      <w:r>
        <w:rPr>
          <w:rFonts w:ascii="Arial" w:eastAsia="Arial" w:hAnsi="Arial" w:cs="Arial"/>
          <w:color w:val="000000"/>
          <w:sz w:val="24"/>
        </w:rPr>
        <w:t>nonononon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</w:rPr>
        <w:t>nono</w:t>
      </w:r>
      <w:r>
        <w:rPr>
          <w:rFonts w:ascii="Arial" w:eastAsia="Arial" w:hAnsi="Arial" w:cs="Arial"/>
          <w:color w:val="000000"/>
          <w:sz w:val="24"/>
        </w:rPr>
        <w:t>n</w:t>
      </w:r>
      <w:proofErr w:type="spellEnd"/>
      <w:r>
        <w:rPr>
          <w:rFonts w:ascii="Arial" w:eastAsia="Arial" w:hAnsi="Arial" w:cs="Arial"/>
          <w:color w:val="000000"/>
          <w:sz w:val="24"/>
        </w:rPr>
        <w:t xml:space="preserve"> .</w:t>
      </w:r>
      <w:proofErr w:type="gramEnd"/>
    </w:p>
    <w:p w14:paraId="206E2D8B" w14:textId="77777777" w:rsidR="00D714F4" w:rsidRDefault="00D714F4">
      <w:pPr>
        <w:pageBreakBefore/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  <w:sectPr w:rsidR="00D714F4" w:rsidSect="00D714F4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5550848B" w14:textId="77777777" w:rsidR="00061AB9" w:rsidRDefault="004F39DB">
      <w:pPr>
        <w:pageBreakBefore/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lastRenderedPageBreak/>
        <w:t>ASSINATURAS</w:t>
      </w:r>
    </w:p>
    <w:p w14:paraId="0CF99B98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5ED2DA8D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5A17463C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49EE6508" w14:textId="77777777" w:rsidR="00061AB9" w:rsidRDefault="004F39DB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__________________________________</w:t>
      </w:r>
    </w:p>
    <w:p w14:paraId="59A6B9B3" w14:textId="77777777" w:rsidR="00061AB9" w:rsidRDefault="004F39DB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Acadêmico: Nome do Acadêmico</w:t>
      </w:r>
    </w:p>
    <w:p w14:paraId="6C2EE10A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5D7C34BE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01003D76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01428295" w14:textId="77777777" w:rsidR="00061AB9" w:rsidRDefault="004F39DB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__________________________________</w:t>
      </w:r>
    </w:p>
    <w:p w14:paraId="6F982FC5" w14:textId="77777777" w:rsidR="00061AB9" w:rsidRDefault="004F39DB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Orientador: Nome do Orientador</w:t>
      </w:r>
    </w:p>
    <w:p w14:paraId="3C6D9342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52B731DA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59006118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b/>
          <w:color w:val="000000"/>
          <w:sz w:val="24"/>
        </w:rPr>
      </w:pPr>
    </w:p>
    <w:p w14:paraId="7E99BAF2" w14:textId="77777777" w:rsidR="00061AB9" w:rsidRDefault="004F39DB">
      <w:pPr>
        <w:tabs>
          <w:tab w:val="center" w:pos="4419"/>
          <w:tab w:val="right" w:pos="8838"/>
        </w:tabs>
        <w:spacing w:after="0" w:line="360" w:lineRule="auto"/>
        <w:jc w:val="center"/>
        <w:rPr>
          <w:rFonts w:ascii="Arial" w:eastAsia="Arial" w:hAnsi="Arial" w:cs="Arial"/>
          <w:color w:val="000000"/>
          <w:sz w:val="24"/>
        </w:rPr>
      </w:pPr>
      <w:r>
        <w:rPr>
          <w:rFonts w:ascii="Arial" w:eastAsia="Arial" w:hAnsi="Arial" w:cs="Arial"/>
          <w:b/>
          <w:color w:val="000000"/>
          <w:sz w:val="24"/>
        </w:rPr>
        <w:t>Local/Ano</w:t>
      </w:r>
    </w:p>
    <w:p w14:paraId="6AA5BEF6" w14:textId="77777777" w:rsidR="00061AB9" w:rsidRDefault="00061AB9">
      <w:pPr>
        <w:tabs>
          <w:tab w:val="center" w:pos="4419"/>
          <w:tab w:val="right" w:pos="8838"/>
        </w:tabs>
        <w:spacing w:after="0" w:line="360" w:lineRule="auto"/>
        <w:rPr>
          <w:rFonts w:ascii="Arial" w:eastAsia="Arial" w:hAnsi="Arial" w:cs="Arial"/>
          <w:color w:val="000000"/>
          <w:sz w:val="24"/>
        </w:rPr>
      </w:pPr>
    </w:p>
    <w:sectPr w:rsidR="00061AB9" w:rsidSect="00D714F4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1AB9"/>
    <w:rsid w:val="00001BC2"/>
    <w:rsid w:val="00061AB9"/>
    <w:rsid w:val="00292F02"/>
    <w:rsid w:val="002A27E3"/>
    <w:rsid w:val="004F39DB"/>
    <w:rsid w:val="006A206A"/>
    <w:rsid w:val="009030E9"/>
    <w:rsid w:val="009B0571"/>
    <w:rsid w:val="009D242D"/>
    <w:rsid w:val="00C4612B"/>
    <w:rsid w:val="00D71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B2469"/>
  <w15:docId w15:val="{FABBD5EB-FA77-4716-B60E-434BDFB1B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oleObject" Target="embeddings/oleObject9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hyperlink" Target="https://rochadvogados.com.br/perdi-a-comanda-e-agora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ED213-B88A-4D42-A1A1-0D935F0E2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1167</Words>
  <Characters>6308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Victor</cp:lastModifiedBy>
  <cp:revision>9</cp:revision>
  <cp:lastPrinted>2022-04-19T23:00:00Z</cp:lastPrinted>
  <dcterms:created xsi:type="dcterms:W3CDTF">2022-04-19T22:42:00Z</dcterms:created>
  <dcterms:modified xsi:type="dcterms:W3CDTF">2022-04-19T23:20:00Z</dcterms:modified>
</cp:coreProperties>
</file>